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A9" w:rsidRPr="003D08A9" w:rsidRDefault="003D08A9" w:rsidP="003D08A9">
      <w:pPr>
        <w:shd w:val="clear" w:color="auto" w:fill="FFFFFF"/>
        <w:spacing w:after="45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1189B5"/>
          <w:sz w:val="20"/>
          <w:szCs w:val="20"/>
          <w:lang w:eastAsia="en-GB"/>
        </w:rPr>
        <w:drawing>
          <wp:inline distT="0" distB="0" distL="0" distR="0">
            <wp:extent cx="6067425" cy="2609850"/>
            <wp:effectExtent l="0" t="0" r="9525" b="0"/>
            <wp:docPr id="14" name="Picture 14" descr="Microphone Polar Patter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phone Polar Patter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9" w:rsidRPr="003D08A9" w:rsidRDefault="003D08A9" w:rsidP="003D08A9">
      <w:pPr>
        <w:shd w:val="clear" w:color="auto" w:fill="FFFFFF"/>
        <w:spacing w:after="90" w:line="288" w:lineRule="auto"/>
        <w:outlineLvl w:val="0"/>
        <w:rPr>
          <w:rFonts w:ascii="Magra" w:eastAsia="Times New Roman" w:hAnsi="Magra" w:cs="Arial"/>
          <w:b/>
          <w:bCs/>
          <w:color w:val="000000"/>
          <w:spacing w:val="-5"/>
          <w:kern w:val="36"/>
          <w:sz w:val="33"/>
          <w:szCs w:val="33"/>
          <w:lang w:val="en-US" w:eastAsia="en-GB"/>
        </w:rPr>
      </w:pPr>
      <w:hyperlink r:id="rId8" w:tooltip="Microphone Polar Patterns" w:history="1">
        <w:r w:rsidRPr="003D08A9">
          <w:rPr>
            <w:rFonts w:ascii="Magra" w:eastAsia="Times New Roman" w:hAnsi="Magra" w:cs="Arial"/>
            <w:b/>
            <w:bCs/>
            <w:color w:val="000000"/>
            <w:spacing w:val="-5"/>
            <w:kern w:val="36"/>
            <w:sz w:val="33"/>
            <w:szCs w:val="33"/>
            <w:lang w:val="en-US" w:eastAsia="en-GB"/>
          </w:rPr>
          <w:t>Microphone Polar Patterns</w:t>
        </w:r>
      </w:hyperlink>
    </w:p>
    <w:p w:rsidR="003D08A9" w:rsidRPr="003D08A9" w:rsidRDefault="003D08A9" w:rsidP="003D08A9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The polar pattern of a microphone is the sensitivity to sound relative to the direction or angle from which the sound is captured / recorded from. There are four main types of polar pattern:</w:t>
      </w:r>
    </w:p>
    <w:p w:rsidR="003D08A9" w:rsidRPr="003D08A9" w:rsidRDefault="003D08A9" w:rsidP="003D08A9">
      <w:pPr>
        <w:shd w:val="clear" w:color="auto" w:fill="FFFFFF"/>
        <w:spacing w:before="336" w:after="48" w:line="336" w:lineRule="atLeast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</w:pPr>
      <w:r w:rsidRPr="003D08A9"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  <w:t>Cardioid = Picks up most of the sound from the front axis of the microphone</w:t>
      </w:r>
    </w:p>
    <w:p w:rsidR="003D08A9" w:rsidRPr="003D08A9" w:rsidRDefault="003D08A9" w:rsidP="003D08A9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A cardioid microphone is most sensitive on the front axis </w:t>
      </w:r>
      <w:proofErr w:type="gramStart"/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It</w:t>
      </w:r>
      <w:proofErr w:type="gramEnd"/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 xml:space="preserve"> reduces unwanted ambient sound from the sides and back and is much more resistant to feedback than other polar patterns.</w:t>
      </w:r>
    </w:p>
    <w:p w:rsidR="003D08A9" w:rsidRPr="003D08A9" w:rsidRDefault="003D08A9" w:rsidP="003D08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1189B5"/>
          <w:sz w:val="20"/>
          <w:szCs w:val="20"/>
          <w:lang w:eastAsia="en-GB"/>
        </w:rPr>
        <w:drawing>
          <wp:inline distT="0" distB="0" distL="0" distR="0">
            <wp:extent cx="2857500" cy="2857500"/>
            <wp:effectExtent l="0" t="0" r="0" b="0"/>
            <wp:docPr id="13" name="Picture 13" descr="Microphone Polar_pattern_cardioi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phone Polar_pattern_cardioi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9" w:rsidRPr="003D08A9" w:rsidRDefault="003D08A9" w:rsidP="003D08A9">
      <w:pPr>
        <w:shd w:val="clear" w:color="auto" w:fill="FFFFFF"/>
        <w:spacing w:before="90" w:line="312" w:lineRule="atLeast"/>
        <w:jc w:val="center"/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</w:pPr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 xml:space="preserve">Microphone </w:t>
      </w:r>
      <w:proofErr w:type="spellStart"/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>Polar_pattern_cardioid</w:t>
      </w:r>
      <w:proofErr w:type="spellEnd"/>
    </w:p>
    <w:p w:rsidR="003D08A9" w:rsidRPr="003D08A9" w:rsidRDefault="003D08A9" w:rsidP="003D08A9">
      <w:pPr>
        <w:shd w:val="clear" w:color="auto" w:fill="FFFFFF"/>
        <w:spacing w:before="336" w:after="48" w:line="336" w:lineRule="atLeast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</w:pPr>
      <w:r w:rsidRPr="003D08A9"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  <w:t>Hyper Cardioid =</w:t>
      </w:r>
      <w:proofErr w:type="gramStart"/>
      <w:r w:rsidRPr="003D08A9"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  <w:t>Is</w:t>
      </w:r>
      <w:proofErr w:type="gramEnd"/>
      <w:r w:rsidRPr="003D08A9"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  <w:t xml:space="preserve"> a more frontwards directional pattern with minor rear spill</w:t>
      </w:r>
    </w:p>
    <w:p w:rsidR="003D08A9" w:rsidRPr="003D08A9" w:rsidRDefault="003D08A9" w:rsidP="003D08A9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lastRenderedPageBreak/>
        <w:t>Hyper cardioid microphones offer a narrower pickup on the front axis than cardioids and a greater rejection of ambient sound from the sides. Hyper cardioids are most suitable for single sound sources that need to be picked up in loud environments.</w:t>
      </w:r>
    </w:p>
    <w:p w:rsidR="003D08A9" w:rsidRPr="003D08A9" w:rsidRDefault="003D08A9" w:rsidP="003D08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1189B5"/>
          <w:sz w:val="20"/>
          <w:szCs w:val="20"/>
          <w:lang w:eastAsia="en-GB"/>
        </w:rPr>
        <w:drawing>
          <wp:inline distT="0" distB="0" distL="0" distR="0">
            <wp:extent cx="2857500" cy="2857500"/>
            <wp:effectExtent l="0" t="0" r="0" b="0"/>
            <wp:docPr id="12" name="Picture 12" descr="Microphone-Polar-Pattern Hyper-cardioi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phone-Polar-Pattern Hyper-cardioi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9" w:rsidRPr="003D08A9" w:rsidRDefault="003D08A9" w:rsidP="003D08A9">
      <w:pPr>
        <w:shd w:val="clear" w:color="auto" w:fill="FFFFFF"/>
        <w:spacing w:before="90" w:line="312" w:lineRule="atLeast"/>
        <w:jc w:val="center"/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</w:pPr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>Microphone-Polar-Pattern Hyper-cardioid</w:t>
      </w:r>
    </w:p>
    <w:p w:rsidR="003D08A9" w:rsidRPr="003D08A9" w:rsidRDefault="003D08A9" w:rsidP="003D08A9">
      <w:pPr>
        <w:shd w:val="clear" w:color="auto" w:fill="FFFFFF"/>
        <w:spacing w:before="336" w:after="48" w:line="336" w:lineRule="atLeast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</w:pPr>
      <w:r w:rsidRPr="003D08A9"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  <w:t>Figure of 8 = Picks up sound equally from both the front and the back of the microphone</w:t>
      </w:r>
    </w:p>
    <w:p w:rsidR="003D08A9" w:rsidRPr="003D08A9" w:rsidRDefault="003D08A9" w:rsidP="003D08A9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A microphone with a figure of eight polar pattern picks up the sound evenly from the front and rear of the microphone but not the side. Microphones with a Figure of Eight polar pattern are typically Large Diaphragm Microphones.</w:t>
      </w:r>
    </w:p>
    <w:p w:rsidR="003D08A9" w:rsidRPr="003D08A9" w:rsidRDefault="003D08A9" w:rsidP="003D08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1189B5"/>
          <w:sz w:val="20"/>
          <w:szCs w:val="20"/>
          <w:lang w:eastAsia="en-GB"/>
        </w:rPr>
        <w:drawing>
          <wp:inline distT="0" distB="0" distL="0" distR="0">
            <wp:extent cx="2857500" cy="2857500"/>
            <wp:effectExtent l="0" t="0" r="0" b="0"/>
            <wp:docPr id="11" name="Picture 11" descr="Microphone-Polar_pattern_figure_eigh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phone-Polar_pattern_figure_eigh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9" w:rsidRPr="003D08A9" w:rsidRDefault="003D08A9" w:rsidP="003D08A9">
      <w:pPr>
        <w:shd w:val="clear" w:color="auto" w:fill="FFFFFF"/>
        <w:spacing w:before="90" w:line="312" w:lineRule="atLeast"/>
        <w:jc w:val="center"/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</w:pPr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>Microphone-</w:t>
      </w:r>
      <w:proofErr w:type="spellStart"/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>Polar_pattern_figure_eight</w:t>
      </w:r>
      <w:proofErr w:type="spellEnd"/>
    </w:p>
    <w:p w:rsidR="003D08A9" w:rsidRPr="003D08A9" w:rsidRDefault="003D08A9" w:rsidP="003D08A9">
      <w:pPr>
        <w:shd w:val="clear" w:color="auto" w:fill="FFFFFF"/>
        <w:spacing w:before="336" w:after="48" w:line="336" w:lineRule="atLeast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</w:pPr>
      <w:r w:rsidRPr="003D08A9">
        <w:rPr>
          <w:rFonts w:ascii="Georgia" w:eastAsia="Times New Roman" w:hAnsi="Georgia" w:cs="Arial"/>
          <w:b/>
          <w:bCs/>
          <w:color w:val="000000"/>
          <w:sz w:val="28"/>
          <w:szCs w:val="28"/>
          <w:lang w:val="en-US" w:eastAsia="en-GB"/>
        </w:rPr>
        <w:lastRenderedPageBreak/>
        <w:t>Omni Directional = Picks up sound equally from every direction of the microphone</w:t>
      </w:r>
    </w:p>
    <w:p w:rsidR="003D08A9" w:rsidRPr="003D08A9" w:rsidRDefault="003D08A9" w:rsidP="003D08A9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 w:rsidRPr="003D08A9"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  <w:t>An omnidirectional microphone picks up sounds from all directions evenly and can be useful when picking up the entire room ambience / performance.</w:t>
      </w:r>
    </w:p>
    <w:p w:rsidR="003D08A9" w:rsidRPr="003D08A9" w:rsidRDefault="003D08A9" w:rsidP="003D08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36363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noProof/>
          <w:color w:val="1189B5"/>
          <w:sz w:val="20"/>
          <w:szCs w:val="20"/>
          <w:lang w:eastAsia="en-GB"/>
        </w:rPr>
        <w:drawing>
          <wp:inline distT="0" distB="0" distL="0" distR="0">
            <wp:extent cx="2857500" cy="2857500"/>
            <wp:effectExtent l="0" t="0" r="0" b="0"/>
            <wp:docPr id="10" name="Picture 10" descr="Microphone-Polar_pattern_omni Directiona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phone-Polar_pattern_omni Directiona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A9" w:rsidRPr="003D08A9" w:rsidRDefault="003D08A9" w:rsidP="003D08A9">
      <w:pPr>
        <w:shd w:val="clear" w:color="auto" w:fill="FFFFFF"/>
        <w:spacing w:before="90" w:line="312" w:lineRule="atLeast"/>
        <w:jc w:val="center"/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</w:pPr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>Microphone-</w:t>
      </w:r>
      <w:proofErr w:type="spellStart"/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>Polar_pattern_omni</w:t>
      </w:r>
      <w:proofErr w:type="spellEnd"/>
      <w:r w:rsidRPr="003D08A9">
        <w:rPr>
          <w:rFonts w:ascii="Georgia" w:eastAsia="Times New Roman" w:hAnsi="Georgia" w:cs="Arial"/>
          <w:i/>
          <w:iCs/>
          <w:color w:val="777777"/>
          <w:sz w:val="20"/>
          <w:szCs w:val="20"/>
          <w:lang w:val="en-US" w:eastAsia="en-GB"/>
        </w:rPr>
        <w:t xml:space="preserve"> Directional</w:t>
      </w:r>
    </w:p>
    <w:sectPr w:rsidR="003D08A9" w:rsidRPr="003D0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0BC7"/>
    <w:multiLevelType w:val="multilevel"/>
    <w:tmpl w:val="E50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97A42"/>
    <w:multiLevelType w:val="multilevel"/>
    <w:tmpl w:val="2EC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4E35"/>
    <w:multiLevelType w:val="multilevel"/>
    <w:tmpl w:val="2D18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53B32"/>
    <w:multiLevelType w:val="multilevel"/>
    <w:tmpl w:val="677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46D80"/>
    <w:multiLevelType w:val="multilevel"/>
    <w:tmpl w:val="43C6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C3EDE"/>
    <w:multiLevelType w:val="multilevel"/>
    <w:tmpl w:val="2E9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8504E"/>
    <w:multiLevelType w:val="multilevel"/>
    <w:tmpl w:val="19A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A9"/>
    <w:rsid w:val="002F6B73"/>
    <w:rsid w:val="003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8A9"/>
    <w:pPr>
      <w:spacing w:before="336" w:after="48" w:line="336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D08A9"/>
    <w:pPr>
      <w:spacing w:before="336" w:after="48" w:line="336" w:lineRule="atLeast"/>
      <w:outlineLvl w:val="2"/>
    </w:pPr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D08A9"/>
    <w:pPr>
      <w:spacing w:before="336" w:after="48" w:line="336" w:lineRule="atLeast"/>
      <w:outlineLvl w:val="3"/>
    </w:pPr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8A9"/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D08A9"/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D08A9"/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08A9"/>
    <w:rPr>
      <w:strike w:val="0"/>
      <w:dstrike w:val="0"/>
      <w:color w:val="1189B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D08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08A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3D08A9"/>
    <w:pPr>
      <w:spacing w:before="90" w:after="90" w:line="312" w:lineRule="atLeast"/>
    </w:pPr>
    <w:rPr>
      <w:rFonts w:ascii="Georgia" w:eastAsia="Times New Roman" w:hAnsi="Georgia" w:cs="Times New Roman"/>
      <w:i/>
      <w:iCs/>
      <w:color w:val="777777"/>
      <w:sz w:val="24"/>
      <w:szCs w:val="24"/>
      <w:lang w:eastAsia="en-GB"/>
    </w:rPr>
  </w:style>
  <w:style w:type="character" w:customStyle="1" w:styleId="prev">
    <w:name w:val="prev"/>
    <w:basedOn w:val="DefaultParagraphFont"/>
    <w:rsid w:val="003D08A9"/>
  </w:style>
  <w:style w:type="character" w:customStyle="1" w:styleId="next1">
    <w:name w:val="next1"/>
    <w:basedOn w:val="DefaultParagraphFont"/>
    <w:rsid w:val="003D08A9"/>
  </w:style>
  <w:style w:type="paragraph" w:customStyle="1" w:styleId="comment-author1">
    <w:name w:val="comment-author1"/>
    <w:basedOn w:val="Normal"/>
    <w:rsid w:val="003D08A9"/>
    <w:pPr>
      <w:spacing w:before="3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0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08A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0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8A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rrow">
    <w:name w:val="arrow"/>
    <w:basedOn w:val="DefaultParagraphFont"/>
    <w:rsid w:val="003D08A9"/>
  </w:style>
  <w:style w:type="paragraph" w:customStyle="1" w:styleId="reply">
    <w:name w:val="reply"/>
    <w:basedOn w:val="Normal"/>
    <w:rsid w:val="003D08A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ust-log-in">
    <w:name w:val="must-log-in"/>
    <w:basedOn w:val="Normal"/>
    <w:rsid w:val="003D08A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8A9"/>
    <w:pPr>
      <w:spacing w:before="336" w:after="48" w:line="336" w:lineRule="atLeast"/>
      <w:outlineLvl w:val="0"/>
    </w:pPr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D08A9"/>
    <w:pPr>
      <w:spacing w:before="336" w:after="48" w:line="336" w:lineRule="atLeast"/>
      <w:outlineLvl w:val="2"/>
    </w:pPr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D08A9"/>
    <w:pPr>
      <w:spacing w:before="336" w:after="48" w:line="336" w:lineRule="atLeast"/>
      <w:outlineLvl w:val="3"/>
    </w:pPr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8A9"/>
    <w:rPr>
      <w:rFonts w:ascii="Georgia" w:eastAsia="Times New Roman" w:hAnsi="Georgia" w:cs="Times New Roman"/>
      <w:b/>
      <w:bCs/>
      <w:color w:val="000000"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D08A9"/>
    <w:rPr>
      <w:rFonts w:ascii="Georgia" w:eastAsia="Times New Roman" w:hAnsi="Georgia" w:cs="Times New Roman"/>
      <w:b/>
      <w:bCs/>
      <w:color w:val="000000"/>
      <w:sz w:val="34"/>
      <w:szCs w:val="3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D08A9"/>
    <w:rPr>
      <w:rFonts w:ascii="Georgia" w:eastAsia="Times New Roman" w:hAnsi="Georgia" w:cs="Times New Roman"/>
      <w:b/>
      <w:bCs/>
      <w:color w:val="000000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08A9"/>
    <w:rPr>
      <w:strike w:val="0"/>
      <w:dstrike w:val="0"/>
      <w:color w:val="1189B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D08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08A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3D08A9"/>
    <w:pPr>
      <w:spacing w:before="90" w:after="90" w:line="312" w:lineRule="atLeast"/>
    </w:pPr>
    <w:rPr>
      <w:rFonts w:ascii="Georgia" w:eastAsia="Times New Roman" w:hAnsi="Georgia" w:cs="Times New Roman"/>
      <w:i/>
      <w:iCs/>
      <w:color w:val="777777"/>
      <w:sz w:val="24"/>
      <w:szCs w:val="24"/>
      <w:lang w:eastAsia="en-GB"/>
    </w:rPr>
  </w:style>
  <w:style w:type="character" w:customStyle="1" w:styleId="prev">
    <w:name w:val="prev"/>
    <w:basedOn w:val="DefaultParagraphFont"/>
    <w:rsid w:val="003D08A9"/>
  </w:style>
  <w:style w:type="character" w:customStyle="1" w:styleId="next1">
    <w:name w:val="next1"/>
    <w:basedOn w:val="DefaultParagraphFont"/>
    <w:rsid w:val="003D08A9"/>
  </w:style>
  <w:style w:type="paragraph" w:customStyle="1" w:styleId="comment-author1">
    <w:name w:val="comment-author1"/>
    <w:basedOn w:val="Normal"/>
    <w:rsid w:val="003D08A9"/>
    <w:pPr>
      <w:spacing w:before="3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08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08A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08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8A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rrow">
    <w:name w:val="arrow"/>
    <w:basedOn w:val="DefaultParagraphFont"/>
    <w:rsid w:val="003D08A9"/>
  </w:style>
  <w:style w:type="paragraph" w:customStyle="1" w:styleId="reply">
    <w:name w:val="reply"/>
    <w:basedOn w:val="Normal"/>
    <w:rsid w:val="003D08A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ust-log-in">
    <w:name w:val="must-log-in"/>
    <w:basedOn w:val="Normal"/>
    <w:rsid w:val="003D08A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5332E"/>
            <w:right w:val="none" w:sz="0" w:space="0" w:color="auto"/>
          </w:divBdr>
          <w:divsChild>
            <w:div w:id="3027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2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D5D5D"/>
                        <w:left w:val="single" w:sz="6" w:space="0" w:color="5D5D5D"/>
                        <w:bottom w:val="single" w:sz="6" w:space="0" w:color="5D5D5D"/>
                        <w:right w:val="single" w:sz="6" w:space="0" w:color="5D5D5D"/>
                      </w:divBdr>
                      <w:divsChild>
                        <w:div w:id="16848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8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25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0" w:color="CCCCCC"/>
                                    <w:right w:val="single" w:sz="6" w:space="2" w:color="CCCCCC"/>
                                  </w:divBdr>
                                </w:div>
                                <w:div w:id="18649033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0" w:color="CCCCCC"/>
                                    <w:right w:val="single" w:sz="6" w:space="2" w:color="CCCCCC"/>
                                  </w:divBdr>
                                </w:div>
                                <w:div w:id="1684529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0" w:color="CCCCCC"/>
                                    <w:right w:val="single" w:sz="6" w:space="2" w:color="CCCCCC"/>
                                  </w:divBdr>
                                </w:div>
                                <w:div w:id="15827911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0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4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8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2896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4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87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0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0980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8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2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191278">
                              <w:marLeft w:val="0"/>
                              <w:marRight w:val="0"/>
                              <w:marTop w:val="6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58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8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240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79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4032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1414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1911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2753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1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techstudent.co.uk/microphones/microphone-polar-patterns/" TargetMode="External"/><Relationship Id="rId13" Type="http://schemas.openxmlformats.org/officeDocument/2006/relationships/hyperlink" Target="http://musictechstudent.co.uk/wp-content/uploads/2011/09/600px-Polar_pattern_figure_eight.p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musictechstudent.co.uk/microphones/microphone-polar-patterns/" TargetMode="External"/><Relationship Id="rId11" Type="http://schemas.openxmlformats.org/officeDocument/2006/relationships/hyperlink" Target="http://musictechstudent.co.uk/wp-content/uploads/2011/09/Hyper-cardioid-Polar-Pattern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ctechstudent.co.uk/wp-content/uploads/2011/09/600px-Polar_pattern_omni.pn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usictechstudent.co.uk/wp-content/uploads/2011/09/Polar_pattern_cardioid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FB256F15</Template>
  <TotalTime>2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Findlater, Shelley</dc:creator>
  <cp:lastModifiedBy>Findlater, Shelley</cp:lastModifiedBy>
  <cp:revision>1</cp:revision>
  <dcterms:created xsi:type="dcterms:W3CDTF">2014-02-24T12:32:00Z</dcterms:created>
  <dcterms:modified xsi:type="dcterms:W3CDTF">2014-02-24T12:34:00Z</dcterms:modified>
</cp:coreProperties>
</file>